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C466" w14:textId="77777777" w:rsidR="006E1A1D" w:rsidRPr="00EC79AD" w:rsidRDefault="006E1A1D" w:rsidP="006E1A1D">
      <w:pPr>
        <w:jc w:val="center"/>
        <w:rPr>
          <w:b/>
          <w:bCs/>
          <w:sz w:val="44"/>
          <w:szCs w:val="44"/>
        </w:rPr>
      </w:pPr>
      <w:r w:rsidRPr="00EC79AD">
        <w:rPr>
          <w:b/>
          <w:bCs/>
          <w:sz w:val="44"/>
          <w:szCs w:val="44"/>
        </w:rPr>
        <w:t>Faculté de signalement</w:t>
      </w:r>
    </w:p>
    <w:p w14:paraId="4A5A2F68" w14:textId="77777777" w:rsidR="006E1A1D" w:rsidRDefault="006E1A1D" w:rsidP="006E1A1D">
      <w:pPr>
        <w:pStyle w:val="Default"/>
      </w:pPr>
    </w:p>
    <w:p w14:paraId="00D98506" w14:textId="77777777" w:rsidR="006E1A1D" w:rsidRDefault="006E1A1D" w:rsidP="006E1A1D">
      <w:pPr>
        <w:jc w:val="center"/>
        <w:rPr>
          <w:b/>
          <w:bCs/>
          <w:color w:val="008080"/>
          <w:sz w:val="30"/>
          <w:szCs w:val="30"/>
        </w:rPr>
      </w:pPr>
      <w:r>
        <w:t xml:space="preserve"> </w:t>
      </w:r>
      <w:r w:rsidRPr="00EC79AD">
        <w:rPr>
          <w:b/>
          <w:bCs/>
          <w:color w:val="4472C4" w:themeColor="accent1"/>
          <w:sz w:val="30"/>
          <w:szCs w:val="30"/>
        </w:rPr>
        <w:t>Modèle de déclaration destiné aux lanceurs d’alerte</w:t>
      </w:r>
    </w:p>
    <w:p w14:paraId="33D0DB4C" w14:textId="137AB2A5" w:rsidR="006E1A1D" w:rsidRDefault="006E1A1D" w:rsidP="006E1A1D">
      <w:pPr>
        <w:jc w:val="center"/>
        <w:rPr>
          <w:b/>
          <w:bCs/>
          <w:color w:val="008080"/>
          <w:sz w:val="30"/>
          <w:szCs w:val="30"/>
        </w:rPr>
      </w:pPr>
    </w:p>
    <w:p w14:paraId="65242DAB" w14:textId="77777777" w:rsidR="00541D42" w:rsidRDefault="00541D42" w:rsidP="006E1A1D">
      <w:pPr>
        <w:jc w:val="center"/>
        <w:rPr>
          <w:b/>
          <w:bCs/>
          <w:color w:val="008080"/>
          <w:sz w:val="30"/>
          <w:szCs w:val="30"/>
        </w:rPr>
      </w:pPr>
    </w:p>
    <w:tbl>
      <w:tblPr>
        <w:tblpPr w:leftFromText="141" w:rightFromText="141" w:vertAnchor="text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3543"/>
      </w:tblGrid>
      <w:tr w:rsidR="006E1A1D" w:rsidRPr="00434B35" w14:paraId="36AA1380" w14:textId="77777777" w:rsidTr="00EC79AD">
        <w:trPr>
          <w:trHeight w:val="563"/>
        </w:trPr>
        <w:tc>
          <w:tcPr>
            <w:tcW w:w="5328" w:type="dxa"/>
            <w:vAlign w:val="center"/>
          </w:tcPr>
          <w:p w14:paraId="6E79BB37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34B3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Nom, prénom : 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4F1012B2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ind w:left="-109" w:right="-111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E1A1D" w:rsidRPr="00434B35" w14:paraId="6EA3DE3A" w14:textId="77777777" w:rsidTr="00EC79AD">
        <w:trPr>
          <w:trHeight w:val="543"/>
        </w:trPr>
        <w:tc>
          <w:tcPr>
            <w:tcW w:w="5328" w:type="dxa"/>
            <w:vAlign w:val="center"/>
          </w:tcPr>
          <w:p w14:paraId="35BAF15D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34B3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Entité : 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5FCA4AC9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ind w:left="-109" w:right="-111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E1A1D" w:rsidRPr="00434B35" w14:paraId="4A1D5AE4" w14:textId="77777777" w:rsidTr="00EC79AD">
        <w:trPr>
          <w:trHeight w:val="565"/>
        </w:trPr>
        <w:tc>
          <w:tcPr>
            <w:tcW w:w="5328" w:type="dxa"/>
            <w:vAlign w:val="center"/>
          </w:tcPr>
          <w:p w14:paraId="1F9155C7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34B3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Statut : </w:t>
            </w:r>
          </w:p>
        </w:tc>
        <w:sdt>
          <w:sdtPr>
            <w:rPr>
              <w:rFonts w:ascii="Segoe UI" w:hAnsi="Segoe UI" w:cs="Segoe UI"/>
              <w:color w:val="000000"/>
              <w:sz w:val="20"/>
              <w:szCs w:val="20"/>
            </w:rPr>
            <w:id w:val="-251118004"/>
            <w:placeholder>
              <w:docPart w:val="F040726226F646579ECD72CC09DEF6DB"/>
            </w:placeholder>
            <w:showingPlcHdr/>
            <w:dropDownList>
              <w:listItem w:value="Choisissez un élément."/>
              <w:listItem w:displayText="Collaborateur interne" w:value="Collaborateur interne"/>
              <w:listItem w:displayText="Collaborateur externe" w:value="Collaborateur externe"/>
              <w:listItem w:displayText="Administrateur" w:value="Administrateur"/>
              <w:listItem w:displayText="Candidat à un recrutement" w:value="Candidat à un recrutement"/>
            </w:dropDownList>
          </w:sdtPr>
          <w:sdtEndPr/>
          <w:sdtContent>
            <w:tc>
              <w:tcPr>
                <w:tcW w:w="3543" w:type="dxa"/>
                <w:shd w:val="clear" w:color="auto" w:fill="D9E2F3" w:themeFill="accent1" w:themeFillTint="33"/>
                <w:vAlign w:val="center"/>
              </w:tcPr>
              <w:p w14:paraId="25946CC4" w14:textId="164FB3BB" w:rsidR="006E1A1D" w:rsidRPr="00434B35" w:rsidRDefault="00EC79AD" w:rsidP="00B80FB3">
                <w:pPr>
                  <w:autoSpaceDE w:val="0"/>
                  <w:autoSpaceDN w:val="0"/>
                  <w:adjustRightInd w:val="0"/>
                  <w:spacing w:after="0" w:line="240" w:lineRule="auto"/>
                  <w:ind w:left="-109" w:right="-111"/>
                  <w:rPr>
                    <w:rFonts w:ascii="Segoe UI" w:hAnsi="Segoe UI" w:cs="Segoe UI"/>
                    <w:color w:val="000000"/>
                    <w:sz w:val="20"/>
                    <w:szCs w:val="20"/>
                  </w:rPr>
                </w:pPr>
                <w:r w:rsidRPr="00EC79AD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</w:tr>
      <w:tr w:rsidR="006E1A1D" w:rsidRPr="00434B35" w14:paraId="4938C60D" w14:textId="77777777" w:rsidTr="00EC79AD">
        <w:trPr>
          <w:trHeight w:val="559"/>
        </w:trPr>
        <w:tc>
          <w:tcPr>
            <w:tcW w:w="5328" w:type="dxa"/>
            <w:vAlign w:val="center"/>
          </w:tcPr>
          <w:p w14:paraId="6334C5CD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34B3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Fonction / Emploi : 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7A9535AA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ind w:left="-109" w:right="-111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E1A1D" w:rsidRPr="00434B35" w14:paraId="0D7FDA4F" w14:textId="77777777" w:rsidTr="00EC79AD">
        <w:trPr>
          <w:trHeight w:val="553"/>
        </w:trPr>
        <w:tc>
          <w:tcPr>
            <w:tcW w:w="5328" w:type="dxa"/>
            <w:vAlign w:val="center"/>
          </w:tcPr>
          <w:p w14:paraId="2212ADFA" w14:textId="0C74F646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34B3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Agence / </w:t>
            </w:r>
            <w:r w:rsidR="00C108AF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Direction / </w:t>
            </w:r>
            <w:r w:rsidRPr="00434B35">
              <w:rPr>
                <w:rFonts w:ascii="Segoe UI" w:hAnsi="Segoe UI" w:cs="Segoe UI"/>
                <w:color w:val="000000"/>
                <w:sz w:val="20"/>
                <w:szCs w:val="20"/>
              </w:rPr>
              <w:t>Service</w:t>
            </w:r>
            <w:r w:rsidR="00C108AF">
              <w:rPr>
                <w:rFonts w:ascii="Segoe UI" w:hAnsi="Segoe UI" w:cs="Segoe U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41A90DB6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ind w:left="-109" w:right="-111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3B213845" w14:textId="70899D52" w:rsidR="006E1A1D" w:rsidRPr="00E57BD5" w:rsidRDefault="006E1A1D" w:rsidP="00E57BD5">
      <w:pPr>
        <w:ind w:left="-284"/>
        <w:jc w:val="both"/>
        <w:rPr>
          <w:b/>
          <w:bCs/>
          <w:color w:val="008080"/>
          <w:sz w:val="30"/>
          <w:szCs w:val="30"/>
        </w:rPr>
      </w:pPr>
      <w:r w:rsidRPr="00434B35">
        <w:rPr>
          <w:rFonts w:ascii="Segoe UI" w:hAnsi="Segoe UI" w:cs="Segoe UI"/>
          <w:b/>
          <w:bCs/>
          <w:color w:val="000000"/>
          <w:sz w:val="20"/>
          <w:szCs w:val="20"/>
        </w:rPr>
        <w:t xml:space="preserve">Identification du déclarant </w:t>
      </w:r>
      <w:r w:rsidRPr="00434B35">
        <w:rPr>
          <w:rFonts w:ascii="Segoe UI" w:hAnsi="Segoe UI" w:cs="Segoe UI"/>
          <w:color w:val="000000"/>
          <w:sz w:val="20"/>
          <w:szCs w:val="20"/>
        </w:rPr>
        <w:t>(données obligatoires)</w:t>
      </w:r>
    </w:p>
    <w:p w14:paraId="0478841D" w14:textId="77777777" w:rsidR="006E1A1D" w:rsidRDefault="006E1A1D" w:rsidP="006E1A1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1E71063B" w14:textId="77777777" w:rsidR="006E1A1D" w:rsidRPr="00434B35" w:rsidRDefault="006E1A1D" w:rsidP="006E1A1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14:paraId="7108DA06" w14:textId="77777777" w:rsidR="006E1A1D" w:rsidRDefault="006E1A1D" w:rsidP="006E1A1D">
      <w:pPr>
        <w:autoSpaceDE w:val="0"/>
        <w:autoSpaceDN w:val="0"/>
        <w:adjustRightInd w:val="0"/>
        <w:spacing w:after="0" w:line="240" w:lineRule="auto"/>
        <w:ind w:left="-284"/>
        <w:rPr>
          <w:rFonts w:ascii="Segoe UI" w:hAnsi="Segoe UI" w:cs="Segoe UI"/>
          <w:color w:val="000000"/>
          <w:sz w:val="20"/>
          <w:szCs w:val="20"/>
        </w:rPr>
      </w:pPr>
      <w:r w:rsidRPr="00434B35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434B35">
        <w:rPr>
          <w:rFonts w:ascii="Segoe UI" w:hAnsi="Segoe UI" w:cs="Segoe UI"/>
          <w:b/>
          <w:bCs/>
          <w:color w:val="000000"/>
          <w:sz w:val="20"/>
          <w:szCs w:val="20"/>
        </w:rPr>
        <w:t xml:space="preserve">Identification de(s) la personne(s) mise(s) en cause </w:t>
      </w:r>
      <w:r w:rsidRPr="00434B35">
        <w:rPr>
          <w:rFonts w:ascii="Segoe UI" w:hAnsi="Segoe UI" w:cs="Segoe UI"/>
          <w:color w:val="000000"/>
          <w:sz w:val="20"/>
          <w:szCs w:val="20"/>
        </w:rPr>
        <w:t>(le cas échéant)</w:t>
      </w:r>
    </w:p>
    <w:tbl>
      <w:tblPr>
        <w:tblpPr w:leftFromText="141" w:rightFromText="141" w:vertAnchor="text" w:horzAnchor="margin" w:tblpY="92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489"/>
      </w:tblGrid>
      <w:tr w:rsidR="00EC79AD" w14:paraId="619C59D9" w14:textId="77777777" w:rsidTr="00607239">
        <w:trPr>
          <w:trHeight w:val="551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B947C" w14:textId="327673EB" w:rsidR="00EC79AD" w:rsidRPr="00434B35" w:rsidRDefault="00EC79AD" w:rsidP="00B4171B">
            <w:pPr>
              <w:autoSpaceDE w:val="0"/>
              <w:autoSpaceDN w:val="0"/>
              <w:adjustRightInd w:val="0"/>
              <w:spacing w:after="0" w:line="240" w:lineRule="auto"/>
              <w:ind w:right="2219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34B35">
              <w:rPr>
                <w:b/>
                <w:bCs/>
                <w:i/>
                <w:iCs/>
              </w:rPr>
              <w:t xml:space="preserve">Personne physique </w:t>
            </w:r>
          </w:p>
        </w:tc>
      </w:tr>
      <w:tr w:rsidR="006E1A1D" w14:paraId="7C5DE55C" w14:textId="77777777" w:rsidTr="00EC79AD">
        <w:trPr>
          <w:trHeight w:val="55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BCF6" w14:textId="77777777" w:rsidR="006E1A1D" w:rsidRPr="00434B35" w:rsidRDefault="006E1A1D" w:rsidP="00B80FB3">
            <w:pPr>
              <w:spacing w:after="0"/>
            </w:pPr>
            <w:r w:rsidRPr="00434B35">
              <w:t xml:space="preserve">Nom, prénom :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10F1F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ind w:right="221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6E1A1D" w14:paraId="3BE803A3" w14:textId="77777777" w:rsidTr="00EC79AD">
        <w:trPr>
          <w:trHeight w:val="56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F71A" w14:textId="17D73D6C" w:rsidR="006E1A1D" w:rsidRPr="00EC79AD" w:rsidRDefault="006E1A1D" w:rsidP="00B80FB3">
            <w:pPr>
              <w:spacing w:after="0"/>
              <w:rPr>
                <w:rStyle w:val="Textedelespacerserv"/>
                <w:color w:val="auto"/>
              </w:rPr>
            </w:pPr>
            <w:r w:rsidRPr="00EC79AD">
              <w:t>Statut :</w:t>
            </w:r>
            <w:r w:rsidRPr="00EC79AD">
              <w:rPr>
                <w:rStyle w:val="Textedelespacerserv"/>
                <w:color w:val="auto"/>
              </w:rPr>
              <w:t xml:space="preserve"> </w:t>
            </w:r>
            <w:r w:rsidR="00541D42" w:rsidRPr="00EC79AD">
              <w:rPr>
                <w:rStyle w:val="Textedelespacerserv"/>
                <w:color w:val="auto"/>
              </w:rPr>
              <w:t xml:space="preserve">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883E0" w14:textId="228309F6" w:rsidR="006E1A1D" w:rsidRPr="00EC79AD" w:rsidRDefault="00607239" w:rsidP="00B80FB3">
            <w:pPr>
              <w:autoSpaceDE w:val="0"/>
              <w:autoSpaceDN w:val="0"/>
              <w:adjustRightInd w:val="0"/>
              <w:spacing w:after="0" w:line="240" w:lineRule="auto"/>
              <w:ind w:left="-108" w:right="-113"/>
              <w:rPr>
                <w:rStyle w:val="Textedelespacerserv"/>
                <w:color w:val="auto"/>
              </w:rPr>
            </w:pPr>
            <w:sdt>
              <w:sdtPr>
                <w:rPr>
                  <w:rStyle w:val="Textedelespacerserv"/>
                  <w:color w:val="auto"/>
                </w:rPr>
                <w:id w:val="1939403338"/>
                <w:placeholder>
                  <w:docPart w:val="0B38BD07A09D405E8E48C2305697A823"/>
                </w:placeholder>
                <w:showingPlcHdr/>
                <w15:color w:val="000000"/>
                <w:dropDownList>
                  <w:listItem w:value="Choisissez un élément."/>
                  <w:listItem w:displayText="Collaborateur interne" w:value="Collaborateur interne"/>
                  <w:listItem w:displayText="Collaborateur externe" w:value="Collaborateur externe"/>
                  <w:listItem w:displayText="Administrateur" w:value="Administrateur"/>
                  <w:listItem w:displayText="Candidat à un recrutement" w:value="Candidat à un recrutement"/>
                </w:dropDownList>
              </w:sdtPr>
              <w:sdtEndPr>
                <w:rPr>
                  <w:rStyle w:val="Textedelespacerserv"/>
                </w:rPr>
              </w:sdtEndPr>
              <w:sdtContent>
                <w:r w:rsidR="00EC79AD" w:rsidRPr="00EC79AD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</w:p>
        </w:tc>
      </w:tr>
      <w:tr w:rsidR="006E1A1D" w14:paraId="696F3286" w14:textId="77777777" w:rsidTr="00EC79AD">
        <w:trPr>
          <w:trHeight w:val="56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6732" w14:textId="77777777" w:rsidR="006E1A1D" w:rsidRPr="00434B35" w:rsidRDefault="006E1A1D" w:rsidP="00B80FB3">
            <w:pPr>
              <w:spacing w:after="0"/>
            </w:pPr>
            <w:r w:rsidRPr="00434B35">
              <w:t xml:space="preserve">Entité :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E3C0FC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ind w:right="221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6E1A1D" w14:paraId="2465328E" w14:textId="77777777" w:rsidTr="00EC79AD">
        <w:trPr>
          <w:trHeight w:val="54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3A9C" w14:textId="77777777" w:rsidR="006E1A1D" w:rsidRPr="00434B35" w:rsidRDefault="006E1A1D" w:rsidP="00B80FB3">
            <w:pPr>
              <w:spacing w:after="0"/>
            </w:pPr>
            <w:r w:rsidRPr="00434B35">
              <w:t xml:space="preserve">Fonction / Emploi :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BF5D26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ind w:right="221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6E1A1D" w14:paraId="59A53E90" w14:textId="77777777" w:rsidTr="00EC79AD">
        <w:trPr>
          <w:trHeight w:val="56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2A75" w14:textId="28A93D8B" w:rsidR="006E1A1D" w:rsidRPr="00434B35" w:rsidRDefault="00C108AF" w:rsidP="00B80FB3">
            <w:pPr>
              <w:spacing w:after="0"/>
            </w:pPr>
            <w:r w:rsidRPr="00434B3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Agence /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Direction / </w:t>
            </w:r>
            <w:r w:rsidRPr="00434B35">
              <w:rPr>
                <w:rFonts w:ascii="Segoe UI" w:hAnsi="Segoe UI" w:cs="Segoe UI"/>
                <w:color w:val="000000"/>
                <w:sz w:val="20"/>
                <w:szCs w:val="20"/>
              </w:rPr>
              <w:t>Service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69F2D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ind w:right="221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6E1A1D" w:rsidRPr="00434B35" w14:paraId="4255D615" w14:textId="77777777" w:rsidTr="00E52584">
        <w:trPr>
          <w:trHeight w:val="170"/>
        </w:trPr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5E0383" w14:textId="77777777" w:rsidR="006E1A1D" w:rsidRPr="00434B35" w:rsidRDefault="006E1A1D" w:rsidP="00B4171B">
            <w:pPr>
              <w:jc w:val="both"/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99354" w14:textId="77777777" w:rsidR="006E1A1D" w:rsidRPr="00434B35" w:rsidRDefault="006E1A1D" w:rsidP="00B4171B">
            <w:pPr>
              <w:autoSpaceDE w:val="0"/>
              <w:autoSpaceDN w:val="0"/>
              <w:adjustRightInd w:val="0"/>
              <w:spacing w:after="0" w:line="240" w:lineRule="auto"/>
              <w:ind w:right="2219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EC79AD" w14:paraId="3E0934EE" w14:textId="77777777" w:rsidTr="00607239">
        <w:trPr>
          <w:trHeight w:val="521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0CA2E" w14:textId="09100AC9" w:rsidR="00EC79AD" w:rsidRPr="00434B35" w:rsidRDefault="00EC79AD" w:rsidP="00B80FB3">
            <w:pPr>
              <w:autoSpaceDE w:val="0"/>
              <w:autoSpaceDN w:val="0"/>
              <w:adjustRightInd w:val="0"/>
              <w:spacing w:after="0" w:line="240" w:lineRule="auto"/>
              <w:ind w:right="221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B6EB4">
              <w:rPr>
                <w:b/>
                <w:bCs/>
                <w:i/>
                <w:iCs/>
              </w:rPr>
              <w:t>Personne morale</w:t>
            </w:r>
          </w:p>
        </w:tc>
      </w:tr>
      <w:tr w:rsidR="006E1A1D" w14:paraId="0D5BA767" w14:textId="77777777" w:rsidTr="00EC79AD">
        <w:trPr>
          <w:trHeight w:val="57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FCC" w14:textId="77777777" w:rsidR="006E1A1D" w:rsidRPr="00434B35" w:rsidRDefault="006E1A1D" w:rsidP="00B80FB3">
            <w:pPr>
              <w:spacing w:after="0"/>
            </w:pPr>
            <w:r w:rsidRPr="00540A0A">
              <w:t>Raison sociale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D96B5" w14:textId="77777777" w:rsidR="006E1A1D" w:rsidRPr="00434B35" w:rsidRDefault="006E1A1D" w:rsidP="00B80FB3">
            <w:pPr>
              <w:autoSpaceDE w:val="0"/>
              <w:autoSpaceDN w:val="0"/>
              <w:adjustRightInd w:val="0"/>
              <w:spacing w:after="0" w:line="240" w:lineRule="auto"/>
              <w:ind w:right="221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6E1A1D" w14:paraId="374E2F5E" w14:textId="77777777" w:rsidTr="00EC79AD">
        <w:trPr>
          <w:trHeight w:val="56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863" w14:textId="77777777" w:rsidR="006E1A1D" w:rsidRPr="00434B35" w:rsidRDefault="006E1A1D" w:rsidP="00B80FB3">
            <w:pPr>
              <w:spacing w:after="0"/>
            </w:pPr>
            <w:r w:rsidRPr="00540A0A">
              <w:t>Employeur du déclarant (oui / non)</w:t>
            </w:r>
          </w:p>
        </w:tc>
        <w:sdt>
          <w:sdtPr>
            <w:rPr>
              <w:rFonts w:ascii="Segoe UI" w:hAnsi="Segoe UI" w:cs="Segoe UI"/>
              <w:color w:val="000000"/>
              <w:sz w:val="18"/>
              <w:szCs w:val="18"/>
            </w:rPr>
            <w:id w:val="417991147"/>
            <w:placeholder>
              <w:docPart w:val="A7DB579478E2401B88BAADA43E76058F"/>
            </w:placeholder>
            <w:showingPlcHdr/>
            <w:dropDownList>
              <w:listItem w:value="Choisissez un élément."/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3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34709C1" w14:textId="26D769D6" w:rsidR="006E1A1D" w:rsidRPr="00434B35" w:rsidRDefault="00EC79AD" w:rsidP="00B80FB3">
                <w:pPr>
                  <w:autoSpaceDE w:val="0"/>
                  <w:autoSpaceDN w:val="0"/>
                  <w:adjustRightInd w:val="0"/>
                  <w:spacing w:after="0" w:line="240" w:lineRule="auto"/>
                  <w:ind w:left="-108" w:right="-113"/>
                  <w:rPr>
                    <w:rFonts w:ascii="Segoe UI" w:hAnsi="Segoe UI" w:cs="Segoe UI"/>
                    <w:color w:val="000000"/>
                    <w:sz w:val="18"/>
                    <w:szCs w:val="18"/>
                  </w:rPr>
                </w:pPr>
                <w:r w:rsidRPr="00EC79AD">
                  <w:rPr>
                    <w:rStyle w:val="Textedelespacerserv"/>
                    <w:color w:val="auto"/>
                  </w:rPr>
                  <w:t>Choisissez un élément.</w:t>
                </w:r>
              </w:p>
            </w:tc>
          </w:sdtContent>
        </w:sdt>
      </w:tr>
    </w:tbl>
    <w:p w14:paraId="7B4C493B" w14:textId="753F260C" w:rsidR="006E1A1D" w:rsidRDefault="006E1A1D" w:rsidP="006E1A1D">
      <w:pPr>
        <w:jc w:val="both"/>
      </w:pPr>
    </w:p>
    <w:p w14:paraId="4AC93C0E" w14:textId="26E754EA" w:rsidR="00E57BD5" w:rsidRDefault="00E57BD5" w:rsidP="006E1A1D">
      <w:pPr>
        <w:ind w:left="-284"/>
        <w:jc w:val="both"/>
      </w:pPr>
    </w:p>
    <w:p w14:paraId="13B156A6" w14:textId="77777777" w:rsidR="00541D42" w:rsidRDefault="00541D42" w:rsidP="006E1A1D">
      <w:pPr>
        <w:ind w:left="-284"/>
        <w:jc w:val="both"/>
      </w:pPr>
    </w:p>
    <w:p w14:paraId="38A24D6D" w14:textId="6A6549B3" w:rsidR="006E1A1D" w:rsidRDefault="006E1A1D" w:rsidP="006E1A1D">
      <w:pPr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9B6EB4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Nature du manquement constaté </w:t>
      </w:r>
      <w:proofErr w:type="gramStart"/>
      <w:r w:rsidRPr="009B6EB4">
        <w:rPr>
          <w:rFonts w:ascii="Segoe UI" w:hAnsi="Segoe UI" w:cs="Segoe UI"/>
          <w:b/>
          <w:bCs/>
          <w:color w:val="000000"/>
          <w:sz w:val="20"/>
          <w:szCs w:val="20"/>
        </w:rPr>
        <w:t>dans le cadre de</w:t>
      </w:r>
      <w:proofErr w:type="gramEnd"/>
      <w:r w:rsidRPr="009B6EB4">
        <w:rPr>
          <w:rFonts w:ascii="Segoe UI" w:hAnsi="Segoe UI" w:cs="Segoe UI"/>
          <w:b/>
          <w:bCs/>
          <w:color w:val="000000"/>
          <w:sz w:val="20"/>
          <w:szCs w:val="20"/>
        </w:rPr>
        <w:t xml:space="preserve"> vos activités </w:t>
      </w:r>
    </w:p>
    <w:p w14:paraId="45812524" w14:textId="77777777" w:rsidR="006E1A1D" w:rsidRPr="009B6EB4" w:rsidRDefault="006E1A1D" w:rsidP="006E1A1D">
      <w:pPr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9B6EB4">
        <w:rPr>
          <w:i/>
          <w:iCs/>
        </w:rPr>
        <w:t>Veuillez cocher la case correspondante :</w:t>
      </w: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8"/>
        <w:gridCol w:w="1557"/>
      </w:tblGrid>
      <w:tr w:rsidR="006E1A1D" w:rsidRPr="009B6EB4" w14:paraId="2A8DC9A0" w14:textId="77777777" w:rsidTr="00607239">
        <w:trPr>
          <w:cantSplit/>
          <w:trHeight w:val="509"/>
        </w:trPr>
        <w:tc>
          <w:tcPr>
            <w:tcW w:w="9215" w:type="dxa"/>
            <w:gridSpan w:val="2"/>
            <w:shd w:val="clear" w:color="auto" w:fill="F2F2F2" w:themeFill="background1" w:themeFillShade="F2"/>
            <w:vAlign w:val="center"/>
          </w:tcPr>
          <w:p w14:paraId="067AA80E" w14:textId="77777777" w:rsidR="006E1A1D" w:rsidRPr="009B6EB4" w:rsidRDefault="006E1A1D" w:rsidP="00C108AF">
            <w:pPr>
              <w:spacing w:after="0" w:line="240" w:lineRule="auto"/>
              <w:jc w:val="center"/>
            </w:pPr>
            <w:r w:rsidRPr="009B6EB4">
              <w:rPr>
                <w:b/>
                <w:bCs/>
              </w:rPr>
              <w:t>Ressources humaines</w:t>
            </w:r>
          </w:p>
        </w:tc>
      </w:tr>
      <w:tr w:rsidR="006E1A1D" w:rsidRPr="009B6EB4" w14:paraId="0A2D24D0" w14:textId="77777777" w:rsidTr="00C108AF">
        <w:trPr>
          <w:trHeight w:val="472"/>
        </w:trPr>
        <w:tc>
          <w:tcPr>
            <w:tcW w:w="7658" w:type="dxa"/>
            <w:vAlign w:val="center"/>
          </w:tcPr>
          <w:p w14:paraId="1C7CBCDE" w14:textId="130EB755" w:rsidR="006E1A1D" w:rsidRPr="009B6EB4" w:rsidRDefault="006E1A1D" w:rsidP="00C108AF">
            <w:pPr>
              <w:spacing w:after="0" w:line="240" w:lineRule="auto"/>
            </w:pPr>
            <w:r w:rsidRPr="009B6EB4">
              <w:t>Atteinte en matière de santé, d’hygiène et de sécurité au travail</w:t>
            </w:r>
          </w:p>
        </w:tc>
        <w:sdt>
          <w:sdtPr>
            <w:rPr>
              <w:sz w:val="32"/>
              <w:szCs w:val="32"/>
            </w:rPr>
            <w:id w:val="1839183090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78665DE5" w14:textId="562ECA7B" w:rsidR="006E1A1D" w:rsidRPr="009B6EB4" w:rsidRDefault="00607239" w:rsidP="00541D42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9B6EB4" w14:paraId="69E9078A" w14:textId="77777777" w:rsidTr="00C108AF">
        <w:trPr>
          <w:trHeight w:val="565"/>
        </w:trPr>
        <w:tc>
          <w:tcPr>
            <w:tcW w:w="7658" w:type="dxa"/>
            <w:vAlign w:val="center"/>
          </w:tcPr>
          <w:p w14:paraId="00E9F48A" w14:textId="73DAF85A" w:rsidR="006E1A1D" w:rsidRPr="009B6EB4" w:rsidRDefault="006E1A1D" w:rsidP="00C108AF">
            <w:pPr>
              <w:spacing w:after="0" w:line="240" w:lineRule="auto"/>
            </w:pPr>
            <w:r w:rsidRPr="009B6EB4">
              <w:t>Atteinte au droit du travail</w:t>
            </w:r>
          </w:p>
        </w:tc>
        <w:sdt>
          <w:sdtPr>
            <w:rPr>
              <w:sz w:val="32"/>
              <w:szCs w:val="32"/>
            </w:rPr>
            <w:id w:val="-1955859131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2A5715B8" w14:textId="6714141F" w:rsidR="006E1A1D" w:rsidRPr="009B6EB4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9B6EB4" w14:paraId="066D95AD" w14:textId="77777777" w:rsidTr="00C108AF">
        <w:trPr>
          <w:trHeight w:val="557"/>
        </w:trPr>
        <w:tc>
          <w:tcPr>
            <w:tcW w:w="7658" w:type="dxa"/>
            <w:vAlign w:val="center"/>
          </w:tcPr>
          <w:p w14:paraId="2BD31A5B" w14:textId="169C2050" w:rsidR="006E1A1D" w:rsidRPr="009B6EB4" w:rsidRDefault="006E1A1D" w:rsidP="00C108AF">
            <w:pPr>
              <w:spacing w:after="0" w:line="240" w:lineRule="auto"/>
            </w:pPr>
            <w:r w:rsidRPr="009B6EB4">
              <w:t>Atteinte au droit syndical</w:t>
            </w:r>
          </w:p>
        </w:tc>
        <w:sdt>
          <w:sdtPr>
            <w:rPr>
              <w:sz w:val="32"/>
              <w:szCs w:val="32"/>
            </w:rPr>
            <w:id w:val="279540593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5CA6CF5A" w14:textId="065579DD" w:rsidR="006E1A1D" w:rsidRPr="009B6EB4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9B6EB4" w14:paraId="67F9B41F" w14:textId="77777777" w:rsidTr="00C108AF">
        <w:trPr>
          <w:trHeight w:val="551"/>
        </w:trPr>
        <w:tc>
          <w:tcPr>
            <w:tcW w:w="7658" w:type="dxa"/>
            <w:vAlign w:val="center"/>
          </w:tcPr>
          <w:p w14:paraId="3513C97E" w14:textId="701B67C0" w:rsidR="006E1A1D" w:rsidRPr="009B6EB4" w:rsidRDefault="006E1A1D" w:rsidP="00C108AF">
            <w:pPr>
              <w:spacing w:after="0" w:line="240" w:lineRule="auto"/>
            </w:pPr>
            <w:r w:rsidRPr="009B6EB4">
              <w:t>Atteinte aux droits humains et aux libertés fondamentales</w:t>
            </w:r>
          </w:p>
        </w:tc>
        <w:sdt>
          <w:sdtPr>
            <w:rPr>
              <w:sz w:val="32"/>
              <w:szCs w:val="32"/>
            </w:rPr>
            <w:id w:val="811681603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5325B0BA" w14:textId="10A39FC1" w:rsidR="006E1A1D" w:rsidRPr="009B6EB4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9B6EB4" w14:paraId="4F935FA5" w14:textId="77777777" w:rsidTr="00C108AF">
        <w:trPr>
          <w:trHeight w:val="559"/>
        </w:trPr>
        <w:tc>
          <w:tcPr>
            <w:tcW w:w="7658" w:type="dxa"/>
            <w:vAlign w:val="center"/>
          </w:tcPr>
          <w:p w14:paraId="71800052" w14:textId="3E7A2625" w:rsidR="006E1A1D" w:rsidRPr="009B6EB4" w:rsidRDefault="006E1A1D" w:rsidP="00C108AF">
            <w:pPr>
              <w:spacing w:after="0" w:line="240" w:lineRule="auto"/>
            </w:pPr>
            <w:r w:rsidRPr="009B6EB4">
              <w:t>Discrimination</w:t>
            </w:r>
          </w:p>
        </w:tc>
        <w:sdt>
          <w:sdtPr>
            <w:rPr>
              <w:sz w:val="32"/>
              <w:szCs w:val="32"/>
            </w:rPr>
            <w:id w:val="-530102263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56993BAE" w14:textId="685ACB36" w:rsidR="006E1A1D" w:rsidRPr="009B6EB4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07239" w:rsidRPr="009B6EB4" w14:paraId="1896D709" w14:textId="77777777" w:rsidTr="00C108AF">
        <w:trPr>
          <w:trHeight w:val="559"/>
        </w:trPr>
        <w:tc>
          <w:tcPr>
            <w:tcW w:w="7658" w:type="dxa"/>
            <w:vAlign w:val="center"/>
          </w:tcPr>
          <w:p w14:paraId="5D41A879" w14:textId="2846558A" w:rsidR="00607239" w:rsidRPr="009B6EB4" w:rsidRDefault="00607239" w:rsidP="00C108AF">
            <w:pPr>
              <w:spacing w:after="0" w:line="240" w:lineRule="auto"/>
            </w:pPr>
            <w:r>
              <w:t>Autre</w:t>
            </w:r>
          </w:p>
        </w:tc>
        <w:sdt>
          <w:sdtPr>
            <w:rPr>
              <w:sz w:val="32"/>
              <w:szCs w:val="32"/>
            </w:rPr>
            <w:id w:val="-1331446805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3AE905F8" w14:textId="78E1A2AB" w:rsidR="00607239" w:rsidRDefault="00607239" w:rsidP="00EC79AD">
                <w:pPr>
                  <w:spacing w:after="0" w:line="24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7414B" w:rsidRPr="009B6EB4" w14:paraId="6EA69CED" w14:textId="77777777" w:rsidTr="00607239">
        <w:trPr>
          <w:trHeight w:val="491"/>
        </w:trPr>
        <w:tc>
          <w:tcPr>
            <w:tcW w:w="9215" w:type="dxa"/>
            <w:gridSpan w:val="2"/>
            <w:shd w:val="clear" w:color="auto" w:fill="F2F2F2" w:themeFill="background1" w:themeFillShade="F2"/>
            <w:vAlign w:val="center"/>
          </w:tcPr>
          <w:p w14:paraId="3164448D" w14:textId="304A9B66" w:rsidR="0037414B" w:rsidRPr="009B6EB4" w:rsidRDefault="0037414B" w:rsidP="0037414B">
            <w:pPr>
              <w:spacing w:after="0" w:line="240" w:lineRule="auto"/>
              <w:jc w:val="center"/>
            </w:pPr>
            <w:r w:rsidRPr="009B6EB4">
              <w:rPr>
                <w:b/>
                <w:bCs/>
              </w:rPr>
              <w:t>Conformité</w:t>
            </w:r>
          </w:p>
        </w:tc>
      </w:tr>
      <w:tr w:rsidR="006E1A1D" w:rsidRPr="009B6EB4" w14:paraId="243F55D8" w14:textId="77777777" w:rsidTr="00C108AF">
        <w:trPr>
          <w:trHeight w:val="525"/>
        </w:trPr>
        <w:tc>
          <w:tcPr>
            <w:tcW w:w="7658" w:type="dxa"/>
            <w:vAlign w:val="center"/>
          </w:tcPr>
          <w:p w14:paraId="08DF29C9" w14:textId="77777777" w:rsidR="006E1A1D" w:rsidRPr="009B6EB4" w:rsidRDefault="006E1A1D" w:rsidP="00C108AF">
            <w:pPr>
              <w:spacing w:after="0" w:line="240" w:lineRule="auto"/>
            </w:pPr>
            <w:r w:rsidRPr="009B6EB4">
              <w:t xml:space="preserve">Fraude et fraude fiscale </w:t>
            </w:r>
          </w:p>
        </w:tc>
        <w:sdt>
          <w:sdtPr>
            <w:rPr>
              <w:sz w:val="32"/>
              <w:szCs w:val="32"/>
            </w:rPr>
            <w:id w:val="-587929781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7452B6E5" w14:textId="29463C83" w:rsidR="006E1A1D" w:rsidRPr="009B6EB4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1E964F37" w14:textId="77777777" w:rsidTr="00C108AF">
        <w:trPr>
          <w:trHeight w:val="548"/>
        </w:trPr>
        <w:tc>
          <w:tcPr>
            <w:tcW w:w="7658" w:type="dxa"/>
            <w:vAlign w:val="center"/>
          </w:tcPr>
          <w:p w14:paraId="2CCD139D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Détournement et vol </w:t>
            </w:r>
          </w:p>
        </w:tc>
        <w:sdt>
          <w:sdtPr>
            <w:rPr>
              <w:sz w:val="32"/>
              <w:szCs w:val="32"/>
            </w:rPr>
            <w:id w:val="1935003118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52764733" w14:textId="3F4B1375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3A288A41" w14:textId="77777777" w:rsidTr="00C108AF">
        <w:trPr>
          <w:trHeight w:val="570"/>
        </w:trPr>
        <w:tc>
          <w:tcPr>
            <w:tcW w:w="7658" w:type="dxa"/>
            <w:vAlign w:val="center"/>
          </w:tcPr>
          <w:p w14:paraId="0769A2BD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Corruption et trafic d’influence </w:t>
            </w:r>
          </w:p>
        </w:tc>
        <w:sdt>
          <w:sdtPr>
            <w:rPr>
              <w:sz w:val="32"/>
              <w:szCs w:val="32"/>
            </w:rPr>
            <w:id w:val="2087420862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7A94D126" w14:textId="3586565A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26D1F242" w14:textId="77777777" w:rsidTr="00C108AF">
        <w:trPr>
          <w:trHeight w:val="563"/>
        </w:trPr>
        <w:tc>
          <w:tcPr>
            <w:tcW w:w="7658" w:type="dxa"/>
            <w:vAlign w:val="center"/>
          </w:tcPr>
          <w:p w14:paraId="404CA55F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Blanchiment et financement du terrorisme </w:t>
            </w:r>
          </w:p>
        </w:tc>
        <w:sdt>
          <w:sdtPr>
            <w:rPr>
              <w:sz w:val="32"/>
              <w:szCs w:val="32"/>
            </w:rPr>
            <w:id w:val="-78219643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57710B78" w14:textId="0DC6ED5A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725ECA77" w14:textId="77777777" w:rsidTr="00C108AF">
        <w:trPr>
          <w:trHeight w:val="543"/>
        </w:trPr>
        <w:tc>
          <w:tcPr>
            <w:tcW w:w="7658" w:type="dxa"/>
            <w:vAlign w:val="center"/>
          </w:tcPr>
          <w:p w14:paraId="5F478486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Conflit d’intérêts </w:t>
            </w:r>
          </w:p>
        </w:tc>
        <w:sdt>
          <w:sdtPr>
            <w:rPr>
              <w:sz w:val="32"/>
              <w:szCs w:val="32"/>
            </w:rPr>
            <w:id w:val="-1879157083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55B3EB82" w14:textId="22CE242D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1EDB946F" w14:textId="77777777" w:rsidTr="00C108AF">
        <w:trPr>
          <w:trHeight w:val="565"/>
        </w:trPr>
        <w:tc>
          <w:tcPr>
            <w:tcW w:w="7658" w:type="dxa"/>
            <w:vAlign w:val="center"/>
          </w:tcPr>
          <w:p w14:paraId="398A3B2E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Opération d’initié et manipulation de marché </w:t>
            </w:r>
          </w:p>
        </w:tc>
        <w:sdt>
          <w:sdtPr>
            <w:rPr>
              <w:sz w:val="32"/>
              <w:szCs w:val="32"/>
            </w:rPr>
            <w:id w:val="-1298372257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070D289C" w14:textId="5EC28023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2A12B376" w14:textId="77777777" w:rsidTr="00C108AF">
        <w:trPr>
          <w:trHeight w:val="560"/>
        </w:trPr>
        <w:tc>
          <w:tcPr>
            <w:tcW w:w="7658" w:type="dxa"/>
            <w:vAlign w:val="center"/>
          </w:tcPr>
          <w:p w14:paraId="68DA1CCC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Pratique anticoncurrentielle </w:t>
            </w:r>
          </w:p>
        </w:tc>
        <w:sdt>
          <w:sdtPr>
            <w:rPr>
              <w:sz w:val="32"/>
              <w:szCs w:val="32"/>
            </w:rPr>
            <w:id w:val="-848019981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128F99F9" w14:textId="76888D48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0088D80D" w14:textId="77777777" w:rsidTr="00C108AF">
        <w:trPr>
          <w:trHeight w:val="540"/>
        </w:trPr>
        <w:tc>
          <w:tcPr>
            <w:tcW w:w="7658" w:type="dxa"/>
            <w:vAlign w:val="center"/>
          </w:tcPr>
          <w:p w14:paraId="2A7B6CB7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Pratique illégale en matière comptable </w:t>
            </w:r>
          </w:p>
        </w:tc>
        <w:sdt>
          <w:sdtPr>
            <w:rPr>
              <w:sz w:val="32"/>
              <w:szCs w:val="32"/>
            </w:rPr>
            <w:id w:val="-549379828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5C0680D2" w14:textId="04B095A0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7EC2E9C3" w14:textId="77777777" w:rsidTr="00C108AF">
        <w:trPr>
          <w:trHeight w:val="562"/>
        </w:trPr>
        <w:tc>
          <w:tcPr>
            <w:tcW w:w="7658" w:type="dxa"/>
            <w:vAlign w:val="center"/>
          </w:tcPr>
          <w:p w14:paraId="1CD52372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Infraction aux exigences prudentielles </w:t>
            </w:r>
          </w:p>
        </w:tc>
        <w:sdt>
          <w:sdtPr>
            <w:rPr>
              <w:sz w:val="32"/>
              <w:szCs w:val="32"/>
            </w:rPr>
            <w:id w:val="181486151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37BD9326" w14:textId="77134865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47E1B57B" w14:textId="77777777" w:rsidTr="00C108AF">
        <w:trPr>
          <w:trHeight w:val="570"/>
        </w:trPr>
        <w:tc>
          <w:tcPr>
            <w:tcW w:w="7658" w:type="dxa"/>
            <w:vAlign w:val="center"/>
          </w:tcPr>
          <w:p w14:paraId="168ED4FB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Violation du secret professionnel et de la confidentialité des données </w:t>
            </w:r>
          </w:p>
        </w:tc>
        <w:sdt>
          <w:sdtPr>
            <w:rPr>
              <w:sz w:val="32"/>
              <w:szCs w:val="32"/>
            </w:rPr>
            <w:id w:val="1939482493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008D4D78" w14:textId="222D4B8C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37CD7476" w14:textId="77777777" w:rsidTr="00C108AF">
        <w:trPr>
          <w:trHeight w:val="550"/>
        </w:trPr>
        <w:tc>
          <w:tcPr>
            <w:tcW w:w="7658" w:type="dxa"/>
            <w:vAlign w:val="center"/>
          </w:tcPr>
          <w:p w14:paraId="38FC1510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Atteinte à l’environnement </w:t>
            </w:r>
          </w:p>
        </w:tc>
        <w:sdt>
          <w:sdtPr>
            <w:rPr>
              <w:sz w:val="32"/>
              <w:szCs w:val="32"/>
            </w:rPr>
            <w:id w:val="2104453369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39C0E2E6" w14:textId="36B14E61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E1A1D" w:rsidRPr="007275AA" w14:paraId="3868251C" w14:textId="77777777" w:rsidTr="00C108AF">
        <w:trPr>
          <w:trHeight w:val="558"/>
        </w:trPr>
        <w:tc>
          <w:tcPr>
            <w:tcW w:w="7658" w:type="dxa"/>
            <w:vAlign w:val="center"/>
          </w:tcPr>
          <w:p w14:paraId="5FF9A3B7" w14:textId="77777777" w:rsidR="006E1A1D" w:rsidRPr="007275AA" w:rsidRDefault="006E1A1D" w:rsidP="00C108AF">
            <w:pPr>
              <w:spacing w:after="0" w:line="240" w:lineRule="auto"/>
            </w:pPr>
            <w:r w:rsidRPr="007275AA">
              <w:t xml:space="preserve">Autre </w:t>
            </w:r>
          </w:p>
        </w:tc>
        <w:sdt>
          <w:sdtPr>
            <w:rPr>
              <w:sz w:val="32"/>
              <w:szCs w:val="32"/>
            </w:rPr>
            <w:id w:val="-1775232783"/>
            <w15:color w:val="66CCFF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shd w:val="clear" w:color="auto" w:fill="D9E2F3" w:themeFill="accent1" w:themeFillTint="33"/>
                <w:vAlign w:val="center"/>
              </w:tcPr>
              <w:p w14:paraId="070A7CF3" w14:textId="0F04C35F" w:rsidR="006E1A1D" w:rsidRPr="007275AA" w:rsidRDefault="00EC79AD" w:rsidP="00EC79A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E646ACF" w14:textId="77777777" w:rsidR="006E1A1D" w:rsidRPr="00434B35" w:rsidRDefault="006E1A1D" w:rsidP="006E1A1D">
      <w:pPr>
        <w:jc w:val="both"/>
      </w:pPr>
    </w:p>
    <w:p w14:paraId="3F6F272A" w14:textId="0B0A5064" w:rsidR="00E52584" w:rsidRDefault="00E52584" w:rsidP="00E52584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5BAB47E" w14:textId="06AB070A" w:rsidR="0037414B" w:rsidRDefault="0037414B" w:rsidP="00E52584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A39C620" w14:textId="45729C01" w:rsidR="0037414B" w:rsidRDefault="0037414B" w:rsidP="00E52584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8D7BF28" w14:textId="67CD57D7" w:rsidR="0037414B" w:rsidRDefault="0037414B" w:rsidP="00E52584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BAFCC0A" w14:textId="77777777" w:rsidR="0037414B" w:rsidRDefault="0037414B" w:rsidP="00E52584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22319E5" w14:textId="10012403" w:rsidR="00E52584" w:rsidRDefault="00E6289A" w:rsidP="00E52584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6289A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>Description des faits</w:t>
      </w:r>
    </w:p>
    <w:p w14:paraId="16CF50BF" w14:textId="77777777" w:rsidR="00E52584" w:rsidRPr="00E52584" w:rsidRDefault="00E52584" w:rsidP="00E52584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6"/>
          <w:szCs w:val="6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6"/>
      </w:tblGrid>
      <w:tr w:rsidR="00E52584" w14:paraId="03BAAB89" w14:textId="77777777" w:rsidTr="00F877A7">
        <w:trPr>
          <w:trHeight w:val="2548"/>
        </w:trPr>
        <w:tc>
          <w:tcPr>
            <w:tcW w:w="9096" w:type="dxa"/>
          </w:tcPr>
          <w:p w14:paraId="78AF9A2D" w14:textId="3B20B1F1" w:rsidR="00E52584" w:rsidRDefault="00E52584" w:rsidP="00E52584">
            <w:pPr>
              <w:spacing w:after="0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6289A">
              <w:rPr>
                <w:i/>
                <w:iCs/>
              </w:rPr>
              <w:t xml:space="preserve">Veuillez décrire les faits de façon détaillée (personnes impliquées, historique, fait </w:t>
            </w:r>
            <w:proofErr w:type="gramStart"/>
            <w:r w:rsidRPr="00E6289A">
              <w:rPr>
                <w:i/>
                <w:iCs/>
              </w:rPr>
              <w:t>isolé</w:t>
            </w:r>
            <w:proofErr w:type="gramEnd"/>
            <w:r w:rsidRPr="00E6289A">
              <w:rPr>
                <w:i/>
                <w:iCs/>
              </w:rPr>
              <w:t xml:space="preserve"> ou fréquence, etc.) et préciser en quoi ce dysfonctionnement ou manquement transgresse des dispositions règlementaires ou procédures internes (joindre le cas échéant des pièces annexes) :</w:t>
            </w:r>
          </w:p>
        </w:tc>
      </w:tr>
    </w:tbl>
    <w:p w14:paraId="7DADC956" w14:textId="19DBBF12" w:rsidR="00E52584" w:rsidRDefault="00E52584" w:rsidP="00E6289A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E3DD53B" w14:textId="77777777" w:rsidR="004F1A6E" w:rsidRDefault="004F1A6E" w:rsidP="00E6289A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F76E80A" w14:textId="623F253E" w:rsidR="00E6289A" w:rsidRDefault="00E6289A" w:rsidP="00E6289A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6289A">
        <w:rPr>
          <w:rFonts w:ascii="Segoe UI" w:hAnsi="Segoe UI" w:cs="Segoe UI"/>
          <w:b/>
          <w:bCs/>
          <w:color w:val="000000"/>
          <w:sz w:val="20"/>
          <w:szCs w:val="20"/>
        </w:rPr>
        <w:t>Date ou période des faits</w:t>
      </w:r>
    </w:p>
    <w:p w14:paraId="2B849D15" w14:textId="77777777" w:rsidR="00E6289A" w:rsidRPr="00E6289A" w:rsidRDefault="00E6289A" w:rsidP="00E6289A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6"/>
          <w:szCs w:val="6"/>
        </w:rPr>
      </w:pPr>
    </w:p>
    <w:tbl>
      <w:tblPr>
        <w:tblW w:w="0" w:type="auto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2"/>
      </w:tblGrid>
      <w:tr w:rsidR="00E6289A" w14:paraId="47D36451" w14:textId="77777777" w:rsidTr="00E6289A">
        <w:trPr>
          <w:trHeight w:val="2472"/>
        </w:trPr>
        <w:tc>
          <w:tcPr>
            <w:tcW w:w="9192" w:type="dxa"/>
          </w:tcPr>
          <w:p w14:paraId="09BD8CE8" w14:textId="0D4282C1" w:rsidR="00E6289A" w:rsidRDefault="00E6289A" w:rsidP="00E6289A">
            <w:pPr>
              <w:spacing w:after="0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6289A">
              <w:rPr>
                <w:i/>
                <w:iCs/>
              </w:rPr>
              <w:t xml:space="preserve">Veuillez indiquer une ou des dates précises ou une période (intervalle, début, durée, nombre de jours ou </w:t>
            </w:r>
            <w:proofErr w:type="gramStart"/>
            <w:r w:rsidRPr="00E6289A">
              <w:rPr>
                <w:i/>
                <w:iCs/>
              </w:rPr>
              <w:t>mois, etc.)</w:t>
            </w:r>
            <w:proofErr w:type="gramEnd"/>
            <w:r w:rsidRPr="00E6289A">
              <w:rPr>
                <w:i/>
                <w:iCs/>
              </w:rPr>
              <w:t xml:space="preserve"> :</w:t>
            </w:r>
          </w:p>
        </w:tc>
      </w:tr>
    </w:tbl>
    <w:p w14:paraId="7C3CFD55" w14:textId="198AF524" w:rsidR="00E6289A" w:rsidRDefault="00E6289A" w:rsidP="00E6289A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2EB16A3" w14:textId="0FD0134E" w:rsidR="00E6289A" w:rsidRDefault="00E6289A" w:rsidP="00E6289A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C8151A2" w14:textId="1FFAC38E" w:rsidR="00E6289A" w:rsidRDefault="00E6289A" w:rsidP="00E6289A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976FD6">
        <w:rPr>
          <w:rFonts w:ascii="Segoe UI" w:hAnsi="Segoe UI" w:cs="Segoe UI"/>
          <w:b/>
          <w:bCs/>
          <w:color w:val="000000"/>
          <w:sz w:val="20"/>
          <w:szCs w:val="20"/>
        </w:rPr>
        <w:t>Information de la hiérarchie</w:t>
      </w:r>
    </w:p>
    <w:p w14:paraId="722CEB3C" w14:textId="77777777" w:rsidR="00976FD6" w:rsidRPr="00976FD6" w:rsidRDefault="00976FD6" w:rsidP="00E6289A">
      <w:pPr>
        <w:spacing w:after="0"/>
        <w:ind w:left="-284"/>
        <w:jc w:val="both"/>
        <w:rPr>
          <w:rFonts w:ascii="Segoe UI" w:hAnsi="Segoe UI" w:cs="Segoe UI"/>
          <w:b/>
          <w:bCs/>
          <w:color w:val="000000"/>
          <w:sz w:val="6"/>
          <w:szCs w:val="6"/>
        </w:rPr>
      </w:pPr>
    </w:p>
    <w:tbl>
      <w:tblPr>
        <w:tblW w:w="0" w:type="auto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976FD6" w14:paraId="4D0A2894" w14:textId="77777777" w:rsidTr="00976FD6">
        <w:trPr>
          <w:trHeight w:val="2414"/>
        </w:trPr>
        <w:tc>
          <w:tcPr>
            <w:tcW w:w="9216" w:type="dxa"/>
          </w:tcPr>
          <w:p w14:paraId="72DAC024" w14:textId="0D2CF73E" w:rsidR="00976FD6" w:rsidRDefault="00976FD6" w:rsidP="00976FD6">
            <w:pPr>
              <w:spacing w:after="0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4F1A6E">
              <w:rPr>
                <w:i/>
                <w:iCs/>
              </w:rPr>
              <w:t>Veuillez mentionner si la hiérarchie a été informé et si tel a été le cas, si la hiérarchie a pris des mesures spécifiques concernant ces faits et, dans l’affirmative, lesquelles :</w:t>
            </w:r>
          </w:p>
        </w:tc>
      </w:tr>
    </w:tbl>
    <w:p w14:paraId="633DF688" w14:textId="587646D9" w:rsidR="00E6289A" w:rsidRDefault="00E6289A" w:rsidP="00976FD6">
      <w:pPr>
        <w:spacing w:after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C88D9C8" w14:textId="3917BD86" w:rsidR="00976FD6" w:rsidRDefault="00976FD6" w:rsidP="00976FD6">
      <w:pPr>
        <w:spacing w:after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011B338" w14:textId="4DE1C643" w:rsidR="00976FD6" w:rsidRDefault="00976FD6" w:rsidP="00976F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976FD6">
        <w:rPr>
          <w:rFonts w:ascii="Segoe UI" w:hAnsi="Segoe UI" w:cs="Segoe UI"/>
          <w:color w:val="000000"/>
          <w:sz w:val="20"/>
          <w:szCs w:val="20"/>
        </w:rPr>
        <w:t xml:space="preserve">Je déclare avoir pris connaissance de la procédure « </w:t>
      </w:r>
      <w:r w:rsidR="00043EBF" w:rsidRPr="00043EBF">
        <w:rPr>
          <w:rFonts w:ascii="Segoe UI" w:hAnsi="Segoe UI" w:cs="Segoe UI"/>
          <w:color w:val="000000"/>
          <w:sz w:val="20"/>
          <w:szCs w:val="20"/>
        </w:rPr>
        <w:t>Signalement des manquements aux règles d’éthique et de déontologie</w:t>
      </w:r>
      <w:r w:rsidRPr="00976FD6">
        <w:rPr>
          <w:rFonts w:ascii="Segoe UI" w:hAnsi="Segoe UI" w:cs="Segoe UI"/>
          <w:color w:val="000000"/>
          <w:sz w:val="20"/>
          <w:szCs w:val="20"/>
        </w:rPr>
        <w:t xml:space="preserve"> » et faire usage de cette faculté de bonne foi. </w:t>
      </w:r>
    </w:p>
    <w:p w14:paraId="30BC360E" w14:textId="3F7291C0" w:rsidR="00976FD6" w:rsidRDefault="00976FD6" w:rsidP="00976F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94E4FDA" w14:textId="77777777" w:rsidR="00976FD6" w:rsidRPr="00976FD6" w:rsidRDefault="00976FD6" w:rsidP="00976FD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ECE9EC9" w14:textId="62152BDB" w:rsidR="00976FD6" w:rsidRPr="00E6289A" w:rsidRDefault="00976FD6" w:rsidP="00976FD6">
      <w:pPr>
        <w:spacing w:after="0"/>
        <w:ind w:left="6521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976FD6">
        <w:rPr>
          <w:rFonts w:ascii="Segoe UI" w:hAnsi="Segoe UI" w:cs="Segoe UI"/>
          <w:b/>
          <w:bCs/>
          <w:color w:val="000000"/>
          <w:sz w:val="20"/>
          <w:szCs w:val="20"/>
        </w:rPr>
        <w:t>Date et signature</w:t>
      </w:r>
    </w:p>
    <w:sectPr w:rsidR="00976FD6" w:rsidRPr="00E6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1D"/>
    <w:rsid w:val="00025F8A"/>
    <w:rsid w:val="00043EBF"/>
    <w:rsid w:val="0037414B"/>
    <w:rsid w:val="004F1A6E"/>
    <w:rsid w:val="00541D42"/>
    <w:rsid w:val="00607239"/>
    <w:rsid w:val="006B7C25"/>
    <w:rsid w:val="006E1A1D"/>
    <w:rsid w:val="007C3E24"/>
    <w:rsid w:val="007D22B1"/>
    <w:rsid w:val="00976FD6"/>
    <w:rsid w:val="00B80FB3"/>
    <w:rsid w:val="00C108AF"/>
    <w:rsid w:val="00E52584"/>
    <w:rsid w:val="00E57BD5"/>
    <w:rsid w:val="00E6289A"/>
    <w:rsid w:val="00EC79AD"/>
    <w:rsid w:val="00F73BE3"/>
    <w:rsid w:val="00F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E96A"/>
  <w15:chartTrackingRefBased/>
  <w15:docId w15:val="{11C48DFA-A73E-448A-B427-B6AA9A6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E1A1D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C3E24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7C3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C3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C3E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3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3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38BD07A09D405E8E48C2305697A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20FE2-C373-4BAF-AADB-20F252300455}"/>
      </w:docPartPr>
      <w:docPartBody>
        <w:p w:rsidR="00FD1D26" w:rsidRDefault="004F2FD6" w:rsidP="004F2FD6">
          <w:pPr>
            <w:pStyle w:val="0B38BD07A09D405E8E48C2305697A8231"/>
          </w:pPr>
          <w:r w:rsidRPr="004461C1">
            <w:rPr>
              <w:rStyle w:val="Textedelespacerserv"/>
            </w:rPr>
            <w:t>Choisissez un élément.</w:t>
          </w:r>
        </w:p>
      </w:docPartBody>
    </w:docPart>
    <w:docPart>
      <w:docPartPr>
        <w:name w:val="F040726226F646579ECD72CC09DEF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157D3-3D91-4BA5-98B6-D4D1CD37D480}"/>
      </w:docPartPr>
      <w:docPartBody>
        <w:p w:rsidR="00FD1D26" w:rsidRDefault="004F2FD6" w:rsidP="004F2FD6">
          <w:pPr>
            <w:pStyle w:val="F040726226F646579ECD72CC09DEF6DB"/>
          </w:pPr>
          <w:r w:rsidRPr="004461C1">
            <w:rPr>
              <w:rStyle w:val="Textedelespacerserv"/>
            </w:rPr>
            <w:t>Choisissez un élément.</w:t>
          </w:r>
        </w:p>
      </w:docPartBody>
    </w:docPart>
    <w:docPart>
      <w:docPartPr>
        <w:name w:val="A7DB579478E2401B88BAADA43E760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83DA1-B090-4CD0-BAF1-A519D60F2B62}"/>
      </w:docPartPr>
      <w:docPartBody>
        <w:p w:rsidR="00FD1D26" w:rsidRDefault="004F2FD6" w:rsidP="004F2FD6">
          <w:pPr>
            <w:pStyle w:val="A7DB579478E2401B88BAADA43E76058F"/>
          </w:pPr>
          <w:r w:rsidRPr="004461C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76"/>
    <w:rsid w:val="004F2FD6"/>
    <w:rsid w:val="009B5876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2FD6"/>
    <w:rPr>
      <w:color w:val="808080"/>
    </w:rPr>
  </w:style>
  <w:style w:type="paragraph" w:customStyle="1" w:styleId="F040726226F646579ECD72CC09DEF6DB">
    <w:name w:val="F040726226F646579ECD72CC09DEF6DB"/>
    <w:rsid w:val="004F2FD6"/>
    <w:rPr>
      <w:rFonts w:eastAsiaTheme="minorHAnsi"/>
      <w:lang w:eastAsia="en-US"/>
    </w:rPr>
  </w:style>
  <w:style w:type="paragraph" w:customStyle="1" w:styleId="0B38BD07A09D405E8E48C2305697A8231">
    <w:name w:val="0B38BD07A09D405E8E48C2305697A8231"/>
    <w:rsid w:val="004F2FD6"/>
    <w:rPr>
      <w:rFonts w:eastAsiaTheme="minorHAnsi"/>
      <w:lang w:eastAsia="en-US"/>
    </w:rPr>
  </w:style>
  <w:style w:type="paragraph" w:customStyle="1" w:styleId="A7DB579478E2401B88BAADA43E76058F">
    <w:name w:val="A7DB579478E2401B88BAADA43E76058F"/>
    <w:rsid w:val="004F2F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25EC-EFE6-4E99-8415-216B3933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Atlantique Habitations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BOULARD</dc:creator>
  <cp:keywords/>
  <dc:description/>
  <cp:lastModifiedBy>Julien BOULARD</cp:lastModifiedBy>
  <cp:revision>9</cp:revision>
  <dcterms:created xsi:type="dcterms:W3CDTF">2022-09-22T15:33:00Z</dcterms:created>
  <dcterms:modified xsi:type="dcterms:W3CDTF">2022-09-27T09:22:00Z</dcterms:modified>
</cp:coreProperties>
</file>